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D5A" w:rsidRDefault="00EC6A6F" w:rsidP="00937D5A">
      <w:pPr>
        <w:pStyle w:val="Subtitle"/>
        <w:rPr>
          <w:rFonts w:ascii="Arial" w:hAnsi="Arial" w:cs="Arial"/>
          <w:sz w:val="24"/>
        </w:rPr>
      </w:pPr>
      <w:r w:rsidRPr="005D3605">
        <w:rPr>
          <w:noProof/>
        </w:rPr>
        <w:drawing>
          <wp:inline distT="0" distB="0" distL="0" distR="0" wp14:anchorId="6D3634BF" wp14:editId="53926564">
            <wp:extent cx="2621280" cy="1676400"/>
            <wp:effectExtent l="0" t="0" r="7620" b="0"/>
            <wp:docPr id="5" name="Picture 5" descr="C:\Users\yholmes\AppData\Local\Microsoft\Windows\Temporary Internet Files\Content.Outlook\REM5SL2R\back of c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holmes\AppData\Local\Microsoft\Windows\Temporary Internet Files\Content.Outlook\REM5SL2R\back of car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627" cy="167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D5A" w:rsidRDefault="00937D5A" w:rsidP="00937D5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CITY OF INKSTER</w:t>
      </w:r>
    </w:p>
    <w:p w:rsidR="00937D5A" w:rsidRDefault="00937D5A" w:rsidP="00937D5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TAX INCREMENT FINANCE AUTHORITY</w:t>
      </w:r>
    </w:p>
    <w:p w:rsidR="00937D5A" w:rsidRDefault="00937D5A" w:rsidP="00937D5A">
      <w:pPr>
        <w:jc w:val="center"/>
        <w:rPr>
          <w:b/>
          <w:bCs/>
        </w:rPr>
      </w:pPr>
    </w:p>
    <w:p w:rsidR="00937D5A" w:rsidRDefault="00937D5A" w:rsidP="00937D5A">
      <w:pPr>
        <w:jc w:val="center"/>
        <w:rPr>
          <w:b/>
          <w:bCs/>
        </w:rPr>
      </w:pPr>
      <w:r>
        <w:rPr>
          <w:b/>
          <w:bCs/>
        </w:rPr>
        <w:t>REGULAR MEETING</w:t>
      </w:r>
    </w:p>
    <w:p w:rsidR="00937D5A" w:rsidRDefault="00EC6A6F" w:rsidP="00937D5A">
      <w:pPr>
        <w:jc w:val="center"/>
        <w:rPr>
          <w:b/>
          <w:bCs/>
        </w:rPr>
      </w:pPr>
      <w:r>
        <w:rPr>
          <w:b/>
          <w:bCs/>
        </w:rPr>
        <w:t>Thursday, July 8</w:t>
      </w:r>
      <w:r w:rsidR="00937D5A">
        <w:rPr>
          <w:b/>
          <w:bCs/>
        </w:rPr>
        <w:t>, 2021</w:t>
      </w:r>
    </w:p>
    <w:p w:rsidR="00937D5A" w:rsidRDefault="00EC6A6F" w:rsidP="00937D5A">
      <w:pPr>
        <w:jc w:val="center"/>
        <w:rPr>
          <w:b/>
          <w:bCs/>
        </w:rPr>
      </w:pPr>
      <w:r>
        <w:rPr>
          <w:b/>
          <w:bCs/>
        </w:rPr>
        <w:t>6:30P</w:t>
      </w:r>
      <w:r w:rsidR="00937D5A">
        <w:rPr>
          <w:b/>
          <w:bCs/>
        </w:rPr>
        <w:t>M</w:t>
      </w:r>
    </w:p>
    <w:p w:rsidR="00937D5A" w:rsidRDefault="00937D5A" w:rsidP="00937D5A">
      <w:pPr>
        <w:jc w:val="center"/>
        <w:rPr>
          <w:b/>
        </w:rPr>
      </w:pPr>
      <w:r>
        <w:rPr>
          <w:b/>
        </w:rPr>
        <w:t>ZOOM</w:t>
      </w:r>
    </w:p>
    <w:p w:rsidR="00937D5A" w:rsidRPr="000A577B" w:rsidRDefault="00937D5A" w:rsidP="00937D5A">
      <w:pPr>
        <w:jc w:val="center"/>
        <w:rPr>
          <w:b/>
          <w:bCs/>
          <w:sz w:val="16"/>
          <w:szCs w:val="16"/>
        </w:rPr>
      </w:pPr>
    </w:p>
    <w:p w:rsidR="00937D5A" w:rsidRPr="00E356EC" w:rsidRDefault="00937D5A" w:rsidP="00937D5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  <w:r w:rsidRPr="00E356EC">
        <w:rPr>
          <w:rFonts w:ascii="Arial" w:hAnsi="Arial" w:cs="Arial"/>
          <w:b/>
        </w:rPr>
        <w:t>AGENDA</w:t>
      </w:r>
    </w:p>
    <w:p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937D5A" w:rsidRPr="00BE5786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</w:r>
      <w:smartTag w:uri="urn:schemas-microsoft-com:office:smarttags" w:element="stockticker">
        <w:r>
          <w:rPr>
            <w:rFonts w:ascii="Arial" w:hAnsi="Arial" w:cs="Arial"/>
          </w:rPr>
          <w:t>ROLL</w:t>
        </w:r>
      </w:smartTag>
      <w:r>
        <w:rPr>
          <w:rFonts w:ascii="Arial" w:hAnsi="Arial" w:cs="Arial"/>
        </w:rPr>
        <w:t xml:space="preserve"> CALL</w:t>
      </w:r>
    </w:p>
    <w:p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937D5A" w:rsidRDefault="00937D5A" w:rsidP="00937D5A">
      <w:r>
        <w:t>II.</w:t>
      </w:r>
      <w:r>
        <w:tab/>
        <w:t>ADOPTION OF AGENDA</w:t>
      </w:r>
    </w:p>
    <w:p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III.</w:t>
      </w:r>
      <w:r>
        <w:rPr>
          <w:rFonts w:ascii="Arial" w:hAnsi="Arial" w:cs="Arial"/>
        </w:rPr>
        <w:tab/>
        <w:t>CALL TO THE PUBLIC (Non-Agenda Items)</w:t>
      </w:r>
    </w:p>
    <w:p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IV.</w:t>
      </w:r>
      <w:r>
        <w:rPr>
          <w:rFonts w:ascii="Arial" w:hAnsi="Arial" w:cs="Arial"/>
        </w:rPr>
        <w:tab/>
        <w:t>TREASURER’S REPORT</w:t>
      </w:r>
    </w:p>
    <w:p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V.</w:t>
      </w:r>
      <w:r>
        <w:rPr>
          <w:rFonts w:ascii="Arial" w:hAnsi="Arial" w:cs="Arial"/>
        </w:rPr>
        <w:tab/>
        <w:t>OLD BUSINESS</w:t>
      </w:r>
    </w:p>
    <w:p w:rsidR="000F2349" w:rsidRDefault="000F2349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F2349" w:rsidRDefault="000F2349" w:rsidP="000F234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Approval of June 17, 2021 Meeting Minutes</w:t>
      </w:r>
      <w:bookmarkStart w:id="0" w:name="_GoBack"/>
      <w:bookmarkEnd w:id="0"/>
    </w:p>
    <w:p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VI.</w:t>
      </w:r>
      <w:r>
        <w:rPr>
          <w:rFonts w:ascii="Arial" w:hAnsi="Arial" w:cs="Arial"/>
        </w:rPr>
        <w:tab/>
        <w:t>NEW BUSINESS</w:t>
      </w:r>
    </w:p>
    <w:p w:rsidR="00937D5A" w:rsidRPr="00B70603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937D5A" w:rsidRDefault="000F2349" w:rsidP="00937D5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Election of Officers</w:t>
      </w:r>
    </w:p>
    <w:p w:rsidR="00937D5A" w:rsidRPr="00B35EC1" w:rsidRDefault="00937D5A" w:rsidP="00937D5A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37D5A" w:rsidRDefault="00937D5A" w:rsidP="00937D5A">
      <w:r>
        <w:t>VII.</w:t>
      </w:r>
      <w:r>
        <w:tab/>
        <w:t>M</w:t>
      </w:r>
      <w:r w:rsidRPr="00591312">
        <w:t>ISCELLANEOUS</w:t>
      </w:r>
    </w:p>
    <w:p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VIII.</w:t>
      </w:r>
      <w:r>
        <w:rPr>
          <w:rFonts w:ascii="Arial" w:hAnsi="Arial" w:cs="Arial"/>
        </w:rPr>
        <w:tab/>
        <w:t>ADJOURNMENT</w:t>
      </w:r>
    </w:p>
    <w:p w:rsidR="00937D5A" w:rsidRDefault="00937D5A" w:rsidP="00937D5A"/>
    <w:p w:rsidR="00937D5A" w:rsidRPr="00207FAC" w:rsidRDefault="00937D5A" w:rsidP="00937D5A"/>
    <w:p w:rsidR="001828A0" w:rsidRDefault="000F2349" w:rsidP="00937D5A"/>
    <w:sectPr w:rsidR="00182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BB9"/>
    <w:multiLevelType w:val="hybridMultilevel"/>
    <w:tmpl w:val="07603ACC"/>
    <w:lvl w:ilvl="0" w:tplc="BF166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D43C62"/>
    <w:multiLevelType w:val="hybridMultilevel"/>
    <w:tmpl w:val="1E3A12D8"/>
    <w:lvl w:ilvl="0" w:tplc="26EC86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5A"/>
    <w:rsid w:val="000F2349"/>
    <w:rsid w:val="00902E6F"/>
    <w:rsid w:val="00937D5A"/>
    <w:rsid w:val="00AC2CE9"/>
    <w:rsid w:val="00E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2489DA6"/>
  <w15:chartTrackingRefBased/>
  <w15:docId w15:val="{5B988A4B-3B16-409E-8D3C-A45D7D93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D5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7D5A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937D5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37D5A"/>
    <w:pPr>
      <w:jc w:val="center"/>
    </w:pPr>
    <w:rPr>
      <w:rFonts w:ascii="Times New Roman" w:hAnsi="Times New Roman" w:cs="Times New Roman"/>
      <w:b/>
      <w:bCs/>
      <w:spacing w:val="20"/>
      <w:sz w:val="40"/>
    </w:rPr>
  </w:style>
  <w:style w:type="character" w:customStyle="1" w:styleId="SubtitleChar">
    <w:name w:val="Subtitle Char"/>
    <w:basedOn w:val="DefaultParagraphFont"/>
    <w:link w:val="Subtitle"/>
    <w:rsid w:val="00937D5A"/>
    <w:rPr>
      <w:rFonts w:ascii="Times New Roman" w:eastAsia="Times New Roman" w:hAnsi="Times New Roman" w:cs="Times New Roman"/>
      <w:b/>
      <w:bCs/>
      <w:spacing w:val="20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E149F712.dotm</Template>
  <TotalTime>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Tracy-Ann Jennings</dc:creator>
  <cp:keywords/>
  <dc:description/>
  <cp:lastModifiedBy>Tracy-Ann Jennings</cp:lastModifiedBy>
  <cp:revision>3</cp:revision>
  <dcterms:created xsi:type="dcterms:W3CDTF">2021-07-08T15:26:00Z</dcterms:created>
  <dcterms:modified xsi:type="dcterms:W3CDTF">2021-07-08T15:31:00Z</dcterms:modified>
</cp:coreProperties>
</file>